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3DB6" w14:textId="77777777" w:rsidR="0031336B" w:rsidRDefault="0031336B" w:rsidP="0031336B">
      <w:pPr>
        <w:pStyle w:val="Default"/>
      </w:pPr>
    </w:p>
    <w:p w14:paraId="379EB850" w14:textId="56BCC458" w:rsidR="003C4D20" w:rsidRPr="00870D0D" w:rsidRDefault="003C4D20" w:rsidP="003C4D2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870D0D">
        <w:rPr>
          <w:rFonts w:ascii="Times New Roman" w:hAnsi="Times New Roman" w:cs="Times New Roman"/>
          <w:sz w:val="24"/>
          <w:szCs w:val="24"/>
          <w:lang w:val="et-EE"/>
        </w:rPr>
        <w:t>Päästeamet</w:t>
      </w:r>
    </w:p>
    <w:p w14:paraId="7EE62FF7" w14:textId="77777777" w:rsidR="003C4D20" w:rsidRDefault="00000000" w:rsidP="003C4D2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hyperlink r:id="rId8" w:history="1">
        <w:r w:rsidR="003C4D20" w:rsidRPr="002979B0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rescue@rescue.ee</w:t>
        </w:r>
      </w:hyperlink>
    </w:p>
    <w:p w14:paraId="1254102B" w14:textId="752EC17A" w:rsidR="00870D0D" w:rsidRPr="00870D0D" w:rsidRDefault="00870D0D" w:rsidP="00870D0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870D0D">
        <w:rPr>
          <w:rFonts w:ascii="Times New Roman" w:hAnsi="Times New Roman" w:cs="Times New Roman"/>
          <w:sz w:val="24"/>
          <w:szCs w:val="24"/>
          <w:lang w:val="et-EE"/>
        </w:rPr>
        <w:t xml:space="preserve">Maa-amet </w:t>
      </w:r>
      <w:r w:rsidR="003C4D20" w:rsidRPr="00870D0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445F5">
        <w:rPr>
          <w:rFonts w:ascii="Times New Roman" w:hAnsi="Times New Roman" w:cs="Times New Roman"/>
          <w:sz w:val="24"/>
          <w:szCs w:val="24"/>
          <w:lang w:val="et-EE"/>
        </w:rPr>
        <w:t xml:space="preserve">12. mai </w:t>
      </w:r>
      <w:r w:rsidR="00FA77B7">
        <w:rPr>
          <w:rFonts w:ascii="Times New Roman" w:hAnsi="Times New Roman" w:cs="Times New Roman"/>
          <w:sz w:val="24"/>
          <w:szCs w:val="24"/>
          <w:lang w:val="et-EE"/>
        </w:rPr>
        <w:t>2023</w:t>
      </w:r>
      <w:r w:rsidR="003C4D20" w:rsidRPr="00870D0D">
        <w:rPr>
          <w:rFonts w:ascii="Times New Roman" w:hAnsi="Times New Roman" w:cs="Times New Roman"/>
          <w:sz w:val="24"/>
          <w:szCs w:val="24"/>
          <w:lang w:val="et-EE"/>
        </w:rPr>
        <w:t xml:space="preserve"> nr 7-1.3/</w:t>
      </w:r>
      <w:r w:rsidR="00BC2D1A">
        <w:rPr>
          <w:rFonts w:ascii="Times New Roman" w:hAnsi="Times New Roman" w:cs="Times New Roman"/>
          <w:sz w:val="24"/>
          <w:szCs w:val="24"/>
          <w:lang w:val="et-EE"/>
        </w:rPr>
        <w:t>1893</w:t>
      </w:r>
    </w:p>
    <w:p w14:paraId="64D7A2FD" w14:textId="69D0BDBC" w:rsidR="0016421F" w:rsidRDefault="00000000" w:rsidP="00DE49BB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  <w:hyperlink r:id="rId9" w:history="1">
        <w:r w:rsidR="00870D0D" w:rsidRPr="002979B0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maaamet@maaamet.ee</w:t>
        </w:r>
      </w:hyperlink>
    </w:p>
    <w:p w14:paraId="0696BCF9" w14:textId="5E679B82" w:rsidR="007207E4" w:rsidRPr="007207E4" w:rsidRDefault="007207E4" w:rsidP="00DE49BB">
      <w:pPr>
        <w:pStyle w:val="Vahedeta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/>
        </w:rPr>
      </w:pPr>
      <w:r w:rsidRPr="007207E4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/>
        </w:rPr>
        <w:t>Transpordiamet</w:t>
      </w:r>
    </w:p>
    <w:p w14:paraId="07F126C9" w14:textId="3B271E03" w:rsidR="007207E4" w:rsidRDefault="00000000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hyperlink r:id="rId10" w:history="1">
        <w:r w:rsidR="007207E4" w:rsidRPr="00ED08D4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info@transpordiamet.ee</w:t>
        </w:r>
      </w:hyperlink>
      <w:r w:rsidR="007207E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80BC3E5" w14:textId="47CC93D8" w:rsidR="00BC1194" w:rsidRDefault="00BC1194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Rahandusministeerium</w:t>
      </w:r>
    </w:p>
    <w:p w14:paraId="0E509B57" w14:textId="39AA419B" w:rsidR="00BC1194" w:rsidRDefault="00000000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hyperlink r:id="rId11" w:history="1">
        <w:r w:rsidR="00BC1194" w:rsidRPr="00323324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info@rahandusministeerium.ee</w:t>
        </w:r>
      </w:hyperlink>
    </w:p>
    <w:p w14:paraId="53A39726" w14:textId="6FDAA30A" w:rsidR="00F40053" w:rsidRDefault="00F40053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Piirinaabrid vastavalt nimekirjale</w:t>
      </w:r>
    </w:p>
    <w:p w14:paraId="43BAF7B2" w14:textId="3F94AFBB" w:rsidR="008B20FD" w:rsidRPr="00017757" w:rsidRDefault="008B20FD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DAC09A9" w14:textId="77777777" w:rsidR="0058061F" w:rsidRDefault="0058061F" w:rsidP="0069667D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1F0E351" w14:textId="4DC7299E" w:rsidR="008B20FD" w:rsidRPr="0069667D" w:rsidRDefault="009445F5" w:rsidP="0069667D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Seiskohtade küsimine d</w:t>
      </w:r>
      <w:r w:rsidR="009E52D9" w:rsidRPr="009E52D9">
        <w:rPr>
          <w:rFonts w:ascii="Times New Roman" w:hAnsi="Times New Roman" w:cs="Times New Roman"/>
          <w:b/>
          <w:sz w:val="24"/>
          <w:szCs w:val="24"/>
          <w:lang w:val="et-EE"/>
        </w:rPr>
        <w:t xml:space="preserve">etailplaneeringu </w:t>
      </w:r>
      <w:r w:rsidR="0016421F">
        <w:rPr>
          <w:rFonts w:ascii="Times New Roman" w:hAnsi="Times New Roman" w:cs="Times New Roman"/>
          <w:b/>
          <w:sz w:val="24"/>
          <w:szCs w:val="24"/>
          <w:lang w:val="et-EE"/>
        </w:rPr>
        <w:t>algatamise</w:t>
      </w:r>
      <w:r w:rsidR="00B836B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kavatsuse</w:t>
      </w:r>
      <w:r w:rsidR="0016421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kohta</w:t>
      </w:r>
    </w:p>
    <w:p w14:paraId="36F61C2C" w14:textId="77777777" w:rsidR="00990EE8" w:rsidRPr="00990EE8" w:rsidRDefault="00990EE8" w:rsidP="00990EE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A57443A" w14:textId="74B53DD8" w:rsidR="00990EE8" w:rsidRDefault="00990EE8" w:rsidP="00B44CF9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Märjamaa Vallavalitsus </w:t>
      </w:r>
      <w:r w:rsidR="00614CE7">
        <w:rPr>
          <w:rFonts w:ascii="Times New Roman" w:hAnsi="Times New Roman" w:cs="Times New Roman"/>
          <w:sz w:val="24"/>
          <w:szCs w:val="24"/>
          <w:lang w:val="et-EE"/>
        </w:rPr>
        <w:t>teavitab vastavalt</w:t>
      </w: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 planeerimisseaduse § </w:t>
      </w:r>
      <w:r w:rsidR="00680C84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614CE7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7207E4"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 lg </w:t>
      </w:r>
      <w:r w:rsidR="007207E4">
        <w:rPr>
          <w:rFonts w:ascii="Times New Roman" w:hAnsi="Times New Roman" w:cs="Times New Roman"/>
          <w:sz w:val="24"/>
          <w:szCs w:val="24"/>
          <w:lang w:val="et-EE"/>
        </w:rPr>
        <w:t>1</w:t>
      </w: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 alusel </w:t>
      </w:r>
      <w:bookmarkStart w:id="0" w:name="_Hlk134778277"/>
      <w:r w:rsidR="00680C84" w:rsidRPr="00680C84">
        <w:rPr>
          <w:rFonts w:ascii="Times New Roman" w:hAnsi="Times New Roman" w:cs="Times New Roman"/>
          <w:sz w:val="24"/>
          <w:szCs w:val="24"/>
          <w:lang w:val="et-EE"/>
        </w:rPr>
        <w:t xml:space="preserve">Märjamaa </w:t>
      </w:r>
      <w:r w:rsidR="00923931">
        <w:rPr>
          <w:rFonts w:ascii="Times New Roman" w:hAnsi="Times New Roman" w:cs="Times New Roman"/>
          <w:sz w:val="24"/>
          <w:szCs w:val="24"/>
          <w:lang w:val="et-EE"/>
        </w:rPr>
        <w:t xml:space="preserve">alevis asuva </w:t>
      </w:r>
      <w:r w:rsidR="00923931" w:rsidRPr="00923931">
        <w:rPr>
          <w:rFonts w:ascii="Times New Roman" w:hAnsi="Times New Roman" w:cs="Times New Roman"/>
          <w:sz w:val="24"/>
          <w:szCs w:val="24"/>
          <w:lang w:val="et-EE"/>
        </w:rPr>
        <w:t>Männiku tn 2 ja Pärnu mnt 13a</w:t>
      </w:r>
      <w:r w:rsidR="00E66AB7" w:rsidRPr="00E66AB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End w:id="0"/>
      <w:r w:rsidR="00614CE7">
        <w:rPr>
          <w:rFonts w:ascii="Times New Roman" w:hAnsi="Times New Roman" w:cs="Times New Roman"/>
          <w:sz w:val="24"/>
          <w:szCs w:val="24"/>
          <w:lang w:val="et-EE"/>
        </w:rPr>
        <w:t>detailplaneeringu algatamise</w:t>
      </w:r>
      <w:r w:rsidR="00923931">
        <w:rPr>
          <w:rFonts w:ascii="Times New Roman" w:hAnsi="Times New Roman" w:cs="Times New Roman"/>
          <w:sz w:val="24"/>
          <w:szCs w:val="24"/>
          <w:lang w:val="et-EE"/>
        </w:rPr>
        <w:t xml:space="preserve"> kavatsusest</w:t>
      </w: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02464142" w14:textId="5C4226E4" w:rsidR="008E6F9A" w:rsidRDefault="008E6F9A" w:rsidP="00B44CF9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9676522" w14:textId="43E07668" w:rsidR="00923931" w:rsidRDefault="005654D4" w:rsidP="00B44CF9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5654D4">
        <w:rPr>
          <w:rFonts w:ascii="Times New Roman" w:hAnsi="Times New Roman" w:cs="Times New Roman"/>
          <w:sz w:val="24"/>
          <w:szCs w:val="24"/>
          <w:lang w:val="et-EE"/>
        </w:rPr>
        <w:t xml:space="preserve">Detailplaneeringu koostamise eesmärgiks on 10 elamumaa,  ühe transpordi- ja </w:t>
      </w:r>
      <w:proofErr w:type="spellStart"/>
      <w:r w:rsidRPr="005654D4">
        <w:rPr>
          <w:rFonts w:ascii="Times New Roman" w:hAnsi="Times New Roman" w:cs="Times New Roman"/>
          <w:sz w:val="24"/>
          <w:szCs w:val="24"/>
          <w:lang w:val="et-EE"/>
        </w:rPr>
        <w:t>üldmaa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5654D4">
        <w:rPr>
          <w:rFonts w:ascii="Times New Roman" w:hAnsi="Times New Roman" w:cs="Times New Roman"/>
          <w:sz w:val="24"/>
          <w:szCs w:val="24"/>
          <w:lang w:val="et-EE"/>
        </w:rPr>
        <w:t>maasihtotstarbega krundi planeerimine. Määrata ehitus- ja hoonestustingimused korterelamu ja ühe abihoone ehitamiseks. Lahendada juurdepääs kinnistule, liikluskorraldus, tehnovõrkudega varustamine ja haljastus</w:t>
      </w:r>
      <w:r w:rsidR="003C60DB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3BF3FFEA" w14:textId="77777777" w:rsidR="003C60DB" w:rsidRDefault="003C60DB" w:rsidP="00B44CF9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EC7D0DF" w14:textId="77777777" w:rsidR="003C60DB" w:rsidRDefault="003C60DB" w:rsidP="00B44CF9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923931">
        <w:rPr>
          <w:rFonts w:ascii="Times New Roman" w:hAnsi="Times New Roman" w:cs="Times New Roman"/>
          <w:sz w:val="24"/>
          <w:szCs w:val="24"/>
          <w:lang w:val="et-EE"/>
        </w:rPr>
        <w:t>etailplaneering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planeeritakse</w:t>
      </w:r>
      <w:r w:rsidRPr="00923931">
        <w:rPr>
          <w:rFonts w:ascii="Times New Roman" w:hAnsi="Times New Roman" w:cs="Times New Roman"/>
          <w:sz w:val="24"/>
          <w:szCs w:val="24"/>
          <w:lang w:val="et-EE"/>
        </w:rPr>
        <w:t xml:space="preserve"> algata</w:t>
      </w:r>
      <w:r>
        <w:rPr>
          <w:rFonts w:ascii="Times New Roman" w:hAnsi="Times New Roman" w:cs="Times New Roman"/>
          <w:sz w:val="24"/>
          <w:szCs w:val="24"/>
          <w:lang w:val="et-EE"/>
        </w:rPr>
        <w:t>da</w:t>
      </w:r>
      <w:r w:rsidRPr="0092393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planeerimisseaduse</w:t>
      </w:r>
      <w:r w:rsidRPr="00923931">
        <w:rPr>
          <w:rFonts w:ascii="Times New Roman" w:hAnsi="Times New Roman" w:cs="Times New Roman"/>
          <w:sz w:val="24"/>
          <w:szCs w:val="24"/>
          <w:lang w:val="et-EE"/>
        </w:rPr>
        <w:t xml:space="preserve"> §-s 142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lõike 1 punkt 1 </w:t>
      </w:r>
      <w:r w:rsidRPr="00923931">
        <w:rPr>
          <w:rFonts w:ascii="Times New Roman" w:hAnsi="Times New Roman" w:cs="Times New Roman"/>
          <w:sz w:val="24"/>
          <w:szCs w:val="24"/>
          <w:lang w:val="et-EE"/>
        </w:rPr>
        <w:t>alusel üldplaneeringut muutva detailplaneeringuna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. Planeeritav ala on kehtivas üldplaneeringus tootmismaa juhtotstarbega ning detailplaneeringuga soovitakse antud juhtotsatarve muuta elamumaaks. </w:t>
      </w:r>
    </w:p>
    <w:p w14:paraId="6CD165A5" w14:textId="77777777" w:rsidR="00923931" w:rsidRDefault="00923931" w:rsidP="00B44CF9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E339376" w14:textId="437805AE" w:rsidR="009445F5" w:rsidRDefault="009445F5" w:rsidP="009445F5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7C30C8">
        <w:rPr>
          <w:rFonts w:ascii="Times New Roman" w:hAnsi="Times New Roman" w:cs="Times New Roman"/>
          <w:sz w:val="24"/>
          <w:szCs w:val="24"/>
          <w:lang w:val="et-EE"/>
        </w:rPr>
        <w:t>dastame</w:t>
      </w:r>
      <w:r w:rsidR="00E246E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246E0" w:rsidRPr="00E246E0">
        <w:rPr>
          <w:rFonts w:ascii="Times New Roman" w:hAnsi="Times New Roman" w:cs="Times New Roman"/>
          <w:sz w:val="24"/>
          <w:szCs w:val="24"/>
          <w:lang w:val="et-EE"/>
        </w:rPr>
        <w:t>LEMMA OÜ</w:t>
      </w:r>
      <w:r w:rsidR="00E246E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246E0" w:rsidRPr="00E246E0">
        <w:rPr>
          <w:rFonts w:ascii="Times New Roman" w:hAnsi="Times New Roman" w:cs="Times New Roman"/>
          <w:sz w:val="24"/>
          <w:szCs w:val="24"/>
          <w:lang w:val="et-EE"/>
        </w:rPr>
        <w:t>vastutav</w:t>
      </w:r>
      <w:r w:rsidR="00E246E0"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E246E0" w:rsidRPr="00E246E0">
        <w:rPr>
          <w:rFonts w:ascii="Times New Roman" w:hAnsi="Times New Roman" w:cs="Times New Roman"/>
          <w:sz w:val="24"/>
          <w:szCs w:val="24"/>
          <w:lang w:val="et-EE"/>
        </w:rPr>
        <w:t xml:space="preserve"> keskkonnaekspert Piret Toonpere (KMH0153)</w:t>
      </w:r>
      <w:r w:rsidR="007C30C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246E0">
        <w:rPr>
          <w:rFonts w:ascii="Times New Roman" w:hAnsi="Times New Roman" w:cs="Times New Roman"/>
          <w:sz w:val="24"/>
          <w:szCs w:val="24"/>
          <w:lang w:val="et-EE"/>
        </w:rPr>
        <w:t xml:space="preserve">poolt koostatud </w:t>
      </w:r>
      <w:r w:rsidR="00B44CF9" w:rsidRPr="00B44CF9">
        <w:rPr>
          <w:rFonts w:ascii="Times New Roman" w:hAnsi="Times New Roman" w:cs="Times New Roman"/>
          <w:sz w:val="24"/>
          <w:szCs w:val="24"/>
          <w:lang w:val="et-EE"/>
        </w:rPr>
        <w:t>keskkonnamõju</w:t>
      </w:r>
      <w:r w:rsidR="00B44CF9">
        <w:rPr>
          <w:rFonts w:ascii="Times New Roman" w:hAnsi="Times New Roman" w:cs="Times New Roman"/>
          <w:sz w:val="24"/>
          <w:szCs w:val="24"/>
          <w:lang w:val="et-EE"/>
        </w:rPr>
        <w:t xml:space="preserve"> eelhinnangu, mille tulemusel leit</w:t>
      </w:r>
      <w:r>
        <w:rPr>
          <w:rFonts w:ascii="Times New Roman" w:hAnsi="Times New Roman" w:cs="Times New Roman"/>
          <w:sz w:val="24"/>
          <w:szCs w:val="24"/>
          <w:lang w:val="et-EE"/>
        </w:rPr>
        <w:t>i</w:t>
      </w:r>
      <w:r w:rsidR="00B44CF9">
        <w:rPr>
          <w:rFonts w:ascii="Times New Roman" w:hAnsi="Times New Roman" w:cs="Times New Roman"/>
          <w:sz w:val="24"/>
          <w:szCs w:val="24"/>
          <w:lang w:val="et-EE"/>
        </w:rPr>
        <w:t xml:space="preserve">, et </w:t>
      </w:r>
      <w:r w:rsidR="00B44CF9" w:rsidRPr="00B44CF9">
        <w:rPr>
          <w:rFonts w:ascii="Times New Roman" w:hAnsi="Times New Roman" w:cs="Times New Roman"/>
          <w:sz w:val="24"/>
          <w:szCs w:val="24"/>
          <w:lang w:val="et-EE"/>
        </w:rPr>
        <w:t>keskkonnamõju strateegili</w:t>
      </w:r>
      <w:r>
        <w:rPr>
          <w:rFonts w:ascii="Times New Roman" w:hAnsi="Times New Roman" w:cs="Times New Roman"/>
          <w:sz w:val="24"/>
          <w:szCs w:val="24"/>
          <w:lang w:val="et-EE"/>
        </w:rPr>
        <w:t>n</w:t>
      </w:r>
      <w:r w:rsidR="00B44CF9" w:rsidRPr="00B44CF9">
        <w:rPr>
          <w:rFonts w:ascii="Times New Roman" w:hAnsi="Times New Roman" w:cs="Times New Roman"/>
          <w:sz w:val="24"/>
          <w:szCs w:val="24"/>
          <w:lang w:val="et-EE"/>
        </w:rPr>
        <w:t>t hindami</w:t>
      </w:r>
      <w:r w:rsidR="00B44CF9">
        <w:rPr>
          <w:rFonts w:ascii="Times New Roman" w:hAnsi="Times New Roman" w:cs="Times New Roman"/>
          <w:sz w:val="24"/>
          <w:szCs w:val="24"/>
          <w:lang w:val="et-EE"/>
        </w:rPr>
        <w:t>ne,</w:t>
      </w:r>
      <w:r w:rsidR="00B44CF9" w:rsidRPr="00B44CF9">
        <w:rPr>
          <w:rFonts w:ascii="Times New Roman" w:hAnsi="Times New Roman" w:cs="Times New Roman"/>
          <w:sz w:val="24"/>
          <w:szCs w:val="24"/>
          <w:lang w:val="et-EE"/>
        </w:rPr>
        <w:t xml:space="preserve"> lähtudes keskkonnamõju hindamise ja keskkonnajuhtimissüsteemi seaduse § 33 lõigetes 4 ja 5 sätestatud kriteeriumidest</w:t>
      </w:r>
      <w:r w:rsidR="00B44CF9">
        <w:rPr>
          <w:rFonts w:ascii="Times New Roman" w:hAnsi="Times New Roman" w:cs="Times New Roman"/>
          <w:sz w:val="24"/>
          <w:szCs w:val="24"/>
          <w:lang w:val="et-EE"/>
        </w:rPr>
        <w:t>, pole vajalik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, sest </w:t>
      </w:r>
      <w:r w:rsidRPr="009445F5">
        <w:rPr>
          <w:rFonts w:ascii="Times New Roman" w:hAnsi="Times New Roman" w:cs="Times New Roman"/>
          <w:sz w:val="24"/>
          <w:szCs w:val="24"/>
          <w:lang w:val="et-EE"/>
        </w:rPr>
        <w:t xml:space="preserve">detailplaneeringu elluviimise ja sihipärase kasutamisega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ei teki </w:t>
      </w:r>
      <w:r w:rsidRPr="009445F5">
        <w:rPr>
          <w:rFonts w:ascii="Times New Roman" w:hAnsi="Times New Roman" w:cs="Times New Roman"/>
          <w:sz w:val="24"/>
          <w:szCs w:val="24"/>
          <w:lang w:val="et-EE"/>
        </w:rPr>
        <w:t>seonduvat olulist keskkonnamõju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0C7290A1" w14:textId="77777777" w:rsidR="00923931" w:rsidRDefault="00923931" w:rsidP="00B44CF9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3EB0CC3" w14:textId="6E7ECA8F" w:rsidR="005654D4" w:rsidRDefault="009445F5" w:rsidP="009445F5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Märjamaa Vallavalitsus soovib </w:t>
      </w:r>
      <w:r w:rsidRPr="003C60DB">
        <w:rPr>
          <w:rFonts w:ascii="Times New Roman" w:hAnsi="Times New Roman" w:cs="Times New Roman"/>
          <w:sz w:val="24"/>
          <w:szCs w:val="24"/>
          <w:lang w:val="et-EE"/>
        </w:rPr>
        <w:t>planeerimisseaduse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3C60DB">
        <w:rPr>
          <w:rFonts w:ascii="Times New Roman" w:hAnsi="Times New Roman" w:cs="Times New Roman"/>
          <w:sz w:val="24"/>
          <w:szCs w:val="24"/>
          <w:lang w:val="et-EE"/>
        </w:rPr>
        <w:t>§ 12</w:t>
      </w:r>
      <w:r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3C60DB">
        <w:rPr>
          <w:rFonts w:ascii="Times New Roman" w:hAnsi="Times New Roman" w:cs="Times New Roman"/>
          <w:sz w:val="24"/>
          <w:szCs w:val="24"/>
          <w:lang w:val="et-EE"/>
        </w:rPr>
        <w:t xml:space="preserve"> lg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6 alusel </w:t>
      </w:r>
      <w:r w:rsidRPr="007C30C8">
        <w:rPr>
          <w:rFonts w:ascii="Times New Roman" w:hAnsi="Times New Roman" w:cs="Times New Roman"/>
          <w:sz w:val="24"/>
          <w:szCs w:val="24"/>
          <w:lang w:val="et-EE"/>
        </w:rPr>
        <w:t>asjaomaste asutuste seisukoht</w:t>
      </w:r>
      <w:r>
        <w:rPr>
          <w:rFonts w:ascii="Times New Roman" w:hAnsi="Times New Roman" w:cs="Times New Roman"/>
          <w:sz w:val="24"/>
          <w:szCs w:val="24"/>
          <w:lang w:val="et-EE"/>
        </w:rPr>
        <w:t>i.</w:t>
      </w:r>
    </w:p>
    <w:p w14:paraId="0F21DF57" w14:textId="77777777" w:rsidR="003C60DB" w:rsidRDefault="003C60DB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BBDDFC4" w14:textId="77777777" w:rsidR="003C60DB" w:rsidRDefault="003C60DB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BDA5D3D" w14:textId="0B573C25" w:rsidR="008B20FD" w:rsidRDefault="00DE171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DF1F30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14:paraId="1A0BA884" w14:textId="599CD26D" w:rsidR="008B20FD" w:rsidRPr="008B20FD" w:rsidRDefault="009445F5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Triin Matsalu</w:t>
      </w:r>
    </w:p>
    <w:p w14:paraId="4BA5DC35" w14:textId="247CD912" w:rsidR="00E66AB7" w:rsidRPr="008B20FD" w:rsidRDefault="00BC282B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69667D">
        <w:rPr>
          <w:rFonts w:ascii="Times New Roman" w:hAnsi="Times New Roman" w:cs="Times New Roman"/>
          <w:sz w:val="24"/>
          <w:szCs w:val="24"/>
          <w:lang w:val="et-EE"/>
        </w:rPr>
        <w:t>allavanem</w:t>
      </w:r>
    </w:p>
    <w:p w14:paraId="1AF1939C" w14:textId="77777777" w:rsidR="0069667D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16D23D46" w14:textId="12E0C2E1" w:rsidR="009445F5" w:rsidRDefault="00680C84" w:rsidP="009445F5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80C84">
        <w:rPr>
          <w:rFonts w:ascii="Times New Roman" w:hAnsi="Times New Roman" w:cs="Times New Roman"/>
          <w:sz w:val="24"/>
          <w:szCs w:val="24"/>
          <w:lang w:val="et-EE"/>
        </w:rPr>
        <w:t>Lisa</w:t>
      </w:r>
      <w:r w:rsidR="00BC2D1A"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680C84">
        <w:rPr>
          <w:rFonts w:ascii="Times New Roman" w:hAnsi="Times New Roman" w:cs="Times New Roman"/>
          <w:sz w:val="24"/>
          <w:szCs w:val="24"/>
          <w:lang w:val="et-EE"/>
        </w:rPr>
        <w:t>:</w:t>
      </w:r>
      <w:r w:rsidR="00477A0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445F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C2D1A">
        <w:rPr>
          <w:rFonts w:ascii="Times New Roman" w:hAnsi="Times New Roman" w:cs="Times New Roman"/>
          <w:sz w:val="24"/>
          <w:szCs w:val="24"/>
          <w:lang w:val="et-EE"/>
        </w:rPr>
        <w:t xml:space="preserve">1. </w:t>
      </w:r>
      <w:r w:rsidR="009445F5" w:rsidRPr="009445F5">
        <w:rPr>
          <w:rFonts w:ascii="Times New Roman" w:hAnsi="Times New Roman" w:cs="Times New Roman"/>
          <w:sz w:val="24"/>
          <w:szCs w:val="24"/>
          <w:lang w:val="et-EE"/>
        </w:rPr>
        <w:t>Detailplaneeringu algatamise</w:t>
      </w:r>
      <w:r w:rsidR="009445F5">
        <w:rPr>
          <w:rFonts w:ascii="Times New Roman" w:hAnsi="Times New Roman" w:cs="Times New Roman"/>
          <w:sz w:val="24"/>
          <w:szCs w:val="24"/>
          <w:lang w:val="et-EE"/>
        </w:rPr>
        <w:t xml:space="preserve"> taotlus koos lisamaterjalidega</w:t>
      </w:r>
    </w:p>
    <w:p w14:paraId="13874FA1" w14:textId="51DCA965" w:rsidR="009445F5" w:rsidRDefault="00BC2D1A" w:rsidP="009445F5">
      <w:pPr>
        <w:pStyle w:val="Vahedeta"/>
        <w:ind w:firstLine="7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 </w:t>
      </w:r>
      <w:r w:rsidR="009445F5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9445F5" w:rsidRPr="009445F5">
        <w:rPr>
          <w:rFonts w:ascii="Times New Roman" w:hAnsi="Times New Roman" w:cs="Times New Roman"/>
          <w:sz w:val="24"/>
          <w:szCs w:val="24"/>
          <w:lang w:val="et-EE"/>
        </w:rPr>
        <w:t>eskkonnamõju strateegilise hindamise eelhinnang</w:t>
      </w:r>
      <w:r w:rsidR="009445F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FDCF16E" w14:textId="334AAA57" w:rsidR="00BC2D1A" w:rsidRDefault="00BC2D1A" w:rsidP="00BC2D1A">
      <w:pPr>
        <w:pStyle w:val="Vahedeta"/>
        <w:ind w:firstLine="7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 </w:t>
      </w:r>
      <w:r w:rsidR="009445F5">
        <w:rPr>
          <w:rFonts w:ascii="Times New Roman" w:hAnsi="Times New Roman" w:cs="Times New Roman"/>
          <w:sz w:val="24"/>
          <w:szCs w:val="24"/>
          <w:lang w:val="et-EE"/>
        </w:rPr>
        <w:t>Detailplaneeringu a</w:t>
      </w:r>
      <w:r w:rsidR="00EC33B5">
        <w:rPr>
          <w:rFonts w:ascii="Times New Roman" w:hAnsi="Times New Roman" w:cs="Times New Roman"/>
          <w:sz w:val="24"/>
          <w:szCs w:val="24"/>
          <w:lang w:val="et-EE"/>
        </w:rPr>
        <w:t xml:space="preserve">lgatamise </w:t>
      </w:r>
      <w:r w:rsidR="009445F5">
        <w:rPr>
          <w:rFonts w:ascii="Times New Roman" w:hAnsi="Times New Roman" w:cs="Times New Roman"/>
          <w:sz w:val="24"/>
          <w:szCs w:val="24"/>
          <w:lang w:val="et-EE"/>
        </w:rPr>
        <w:t>otsuse eelnõu</w:t>
      </w:r>
    </w:p>
    <w:p w14:paraId="0A7553E8" w14:textId="77777777" w:rsidR="00BC2D1A" w:rsidRDefault="00BC2D1A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D7C9E85" w14:textId="382E2A57" w:rsidR="00DE171D" w:rsidRPr="00BC2D1A" w:rsidRDefault="00017757" w:rsidP="008B20FD">
      <w:pPr>
        <w:pStyle w:val="Vahedeta"/>
        <w:rPr>
          <w:rFonts w:ascii="Times New Roman" w:hAnsi="Times New Roman" w:cs="Times New Roman"/>
          <w:lang w:val="et-EE"/>
        </w:rPr>
      </w:pPr>
      <w:r w:rsidRPr="00BC2D1A">
        <w:rPr>
          <w:rFonts w:ascii="Times New Roman" w:hAnsi="Times New Roman" w:cs="Times New Roman"/>
          <w:lang w:val="et-EE"/>
        </w:rPr>
        <w:t>Ott Valdma</w:t>
      </w:r>
    </w:p>
    <w:p w14:paraId="20DA1C1A" w14:textId="67F6B801" w:rsidR="00162D8D" w:rsidRPr="00017757" w:rsidRDefault="000B13C7" w:rsidP="008B20FD">
      <w:pPr>
        <w:pStyle w:val="Vahedeta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BC2D1A">
        <w:rPr>
          <w:rFonts w:ascii="Times New Roman" w:hAnsi="Times New Roman" w:cs="Times New Roman"/>
          <w:lang w:val="et-EE"/>
        </w:rPr>
        <w:t>53</w:t>
      </w:r>
      <w:r w:rsidR="00017757" w:rsidRPr="00BC2D1A">
        <w:rPr>
          <w:rFonts w:ascii="Times New Roman" w:hAnsi="Times New Roman" w:cs="Times New Roman"/>
          <w:lang w:val="et-EE"/>
        </w:rPr>
        <w:t>80</w:t>
      </w:r>
      <w:r w:rsidR="0069667D" w:rsidRPr="00BC2D1A">
        <w:rPr>
          <w:rFonts w:ascii="Times New Roman" w:hAnsi="Times New Roman" w:cs="Times New Roman"/>
          <w:lang w:val="et-EE"/>
        </w:rPr>
        <w:t xml:space="preserve"> </w:t>
      </w:r>
      <w:r w:rsidR="00017757" w:rsidRPr="00BC2D1A">
        <w:rPr>
          <w:rFonts w:ascii="Times New Roman" w:hAnsi="Times New Roman" w:cs="Times New Roman"/>
          <w:lang w:val="et-EE"/>
        </w:rPr>
        <w:t>5285</w:t>
      </w:r>
      <w:r w:rsidR="0069667D" w:rsidRPr="00BC2D1A">
        <w:rPr>
          <w:rFonts w:ascii="Times New Roman" w:hAnsi="Times New Roman" w:cs="Times New Roman"/>
          <w:lang w:val="et-EE"/>
        </w:rPr>
        <w:t xml:space="preserve"> </w:t>
      </w:r>
      <w:hyperlink r:id="rId12" w:history="1">
        <w:r w:rsidR="00017757" w:rsidRPr="00BC2D1A">
          <w:rPr>
            <w:rStyle w:val="Hperlink"/>
            <w:rFonts w:ascii="Times New Roman" w:hAnsi="Times New Roman" w:cs="Times New Roman"/>
          </w:rPr>
          <w:t>ott.valdma@marjamaa.ee</w:t>
        </w:r>
      </w:hyperlink>
      <w:r w:rsidR="00017757" w:rsidRPr="000177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2D8D" w:rsidRPr="00017757" w:rsidSect="000D4759">
      <w:headerReference w:type="first" r:id="rId13"/>
      <w:footerReference w:type="first" r:id="rId14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DE28" w14:textId="77777777" w:rsidR="005577D5" w:rsidRDefault="005577D5" w:rsidP="008849EB">
      <w:pPr>
        <w:spacing w:after="0" w:line="240" w:lineRule="auto"/>
      </w:pPr>
      <w:r>
        <w:separator/>
      </w:r>
    </w:p>
  </w:endnote>
  <w:endnote w:type="continuationSeparator" w:id="0">
    <w:p w14:paraId="26B54E62" w14:textId="77777777" w:rsidR="005577D5" w:rsidRDefault="005577D5" w:rsidP="008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4E5F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>Tehnika tn 11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Telefon  +372 489 8851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71F94F0" wp14:editId="11A1B493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28C6" w14:textId="77777777" w:rsidR="00123576" w:rsidRPr="000664A3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67B6C" w:rsidRPr="00E67B6C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F94F0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039928C6" w14:textId="77777777" w:rsidR="00123576" w:rsidRPr="000664A3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67B6C" w:rsidRPr="00E67B6C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R</w:t>
    </w:r>
    <w:proofErr w:type="spellStart"/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egistrikood</w:t>
    </w:r>
    <w:proofErr w:type="spellEnd"/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77000447</w:t>
    </w:r>
  </w:p>
  <w:p w14:paraId="5ECD6754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Märjamaa alev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 xml:space="preserve">E-post </w:t>
    </w:r>
    <w:hyperlink r:id="rId1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marjamaa@marjamaa.ee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SEB Pank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EE 411010802004561005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</w:p>
  <w:p w14:paraId="0901F309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16"/>
        <w:lang w:val="et-E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78304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Rapla maakond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</w:r>
    <w:hyperlink r:id="rId2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http://marjamaa.kovtp.ee/uldinfo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Swedbank EE122200001120076243</w:t>
    </w:r>
  </w:p>
  <w:p w14:paraId="2AD55ADD" w14:textId="77777777" w:rsidR="001E0C13" w:rsidRPr="00123576" w:rsidRDefault="001E0C13" w:rsidP="001235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1C6D" w14:textId="77777777" w:rsidR="005577D5" w:rsidRDefault="005577D5" w:rsidP="008849EB">
      <w:pPr>
        <w:spacing w:after="0" w:line="240" w:lineRule="auto"/>
      </w:pPr>
      <w:r>
        <w:separator/>
      </w:r>
    </w:p>
  </w:footnote>
  <w:footnote w:type="continuationSeparator" w:id="0">
    <w:p w14:paraId="1B503A52" w14:textId="77777777" w:rsidR="005577D5" w:rsidRDefault="005577D5" w:rsidP="008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1FA3" w14:textId="77777777" w:rsid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/>
      </w:rPr>
    </w:pPr>
  </w:p>
  <w:p w14:paraId="085966C4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  <w:lang w:val="et-EE"/>
      </w:rPr>
    </w:pPr>
    <w:r w:rsidRPr="000D475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1" layoutInCell="1" allowOverlap="0" wp14:anchorId="0983D999" wp14:editId="223F72B0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525600" cy="583200"/>
          <wp:effectExtent l="0" t="0" r="8255" b="762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C829AB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t-EE"/>
      </w:rPr>
    </w:pP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B65"/>
    <w:multiLevelType w:val="hybridMultilevel"/>
    <w:tmpl w:val="7994B0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911"/>
    <w:multiLevelType w:val="hybridMultilevel"/>
    <w:tmpl w:val="FAA655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667F"/>
    <w:multiLevelType w:val="hybridMultilevel"/>
    <w:tmpl w:val="771860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5EAC"/>
    <w:multiLevelType w:val="hybridMultilevel"/>
    <w:tmpl w:val="48DEBA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0426"/>
    <w:multiLevelType w:val="hybridMultilevel"/>
    <w:tmpl w:val="AE185B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56739">
    <w:abstractNumId w:val="1"/>
  </w:num>
  <w:num w:numId="2" w16cid:durableId="1438328988">
    <w:abstractNumId w:val="2"/>
  </w:num>
  <w:num w:numId="3" w16cid:durableId="849955833">
    <w:abstractNumId w:val="3"/>
  </w:num>
  <w:num w:numId="4" w16cid:durableId="1824196388">
    <w:abstractNumId w:val="4"/>
  </w:num>
  <w:num w:numId="5" w16cid:durableId="159227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C4"/>
    <w:rsid w:val="00017757"/>
    <w:rsid w:val="0002454F"/>
    <w:rsid w:val="00077FDB"/>
    <w:rsid w:val="000920EE"/>
    <w:rsid w:val="000B13C7"/>
    <w:rsid w:val="000D4759"/>
    <w:rsid w:val="00123576"/>
    <w:rsid w:val="0014078C"/>
    <w:rsid w:val="001444BC"/>
    <w:rsid w:val="00152DE3"/>
    <w:rsid w:val="00162D8D"/>
    <w:rsid w:val="0016421F"/>
    <w:rsid w:val="001A53CA"/>
    <w:rsid w:val="001E0C13"/>
    <w:rsid w:val="001E53F8"/>
    <w:rsid w:val="001E7839"/>
    <w:rsid w:val="001E7A1C"/>
    <w:rsid w:val="0025171C"/>
    <w:rsid w:val="0027266E"/>
    <w:rsid w:val="002A2ECA"/>
    <w:rsid w:val="002A7919"/>
    <w:rsid w:val="002C3144"/>
    <w:rsid w:val="002E3B5F"/>
    <w:rsid w:val="002E5237"/>
    <w:rsid w:val="002F2A87"/>
    <w:rsid w:val="00300537"/>
    <w:rsid w:val="003043E5"/>
    <w:rsid w:val="0031336B"/>
    <w:rsid w:val="003A7F14"/>
    <w:rsid w:val="003C4D20"/>
    <w:rsid w:val="003C60DB"/>
    <w:rsid w:val="003F33A5"/>
    <w:rsid w:val="00404150"/>
    <w:rsid w:val="0047103D"/>
    <w:rsid w:val="00477A0D"/>
    <w:rsid w:val="004A29C0"/>
    <w:rsid w:val="004B0BE0"/>
    <w:rsid w:val="00523D49"/>
    <w:rsid w:val="00533BAE"/>
    <w:rsid w:val="00537470"/>
    <w:rsid w:val="00541738"/>
    <w:rsid w:val="005551C6"/>
    <w:rsid w:val="005577D5"/>
    <w:rsid w:val="005654D4"/>
    <w:rsid w:val="00573618"/>
    <w:rsid w:val="00573C55"/>
    <w:rsid w:val="0058061F"/>
    <w:rsid w:val="0059422C"/>
    <w:rsid w:val="00597879"/>
    <w:rsid w:val="005A0F5C"/>
    <w:rsid w:val="005A5D99"/>
    <w:rsid w:val="005A74B7"/>
    <w:rsid w:val="005B5F9C"/>
    <w:rsid w:val="005D7C80"/>
    <w:rsid w:val="005F3359"/>
    <w:rsid w:val="00614CE7"/>
    <w:rsid w:val="0066173B"/>
    <w:rsid w:val="00675182"/>
    <w:rsid w:val="00680C84"/>
    <w:rsid w:val="0069667D"/>
    <w:rsid w:val="006A3C0B"/>
    <w:rsid w:val="00714D23"/>
    <w:rsid w:val="00715C42"/>
    <w:rsid w:val="007207E4"/>
    <w:rsid w:val="007640D6"/>
    <w:rsid w:val="0078659D"/>
    <w:rsid w:val="007C30C8"/>
    <w:rsid w:val="007E16FA"/>
    <w:rsid w:val="007F0D6C"/>
    <w:rsid w:val="007F7543"/>
    <w:rsid w:val="00803A8B"/>
    <w:rsid w:val="0082693C"/>
    <w:rsid w:val="00870D0D"/>
    <w:rsid w:val="008849EB"/>
    <w:rsid w:val="008B0E95"/>
    <w:rsid w:val="008B20FD"/>
    <w:rsid w:val="008C70C4"/>
    <w:rsid w:val="008E6F9A"/>
    <w:rsid w:val="00902184"/>
    <w:rsid w:val="00923931"/>
    <w:rsid w:val="00927ED2"/>
    <w:rsid w:val="0093783B"/>
    <w:rsid w:val="009445F5"/>
    <w:rsid w:val="00990EE8"/>
    <w:rsid w:val="009E52D9"/>
    <w:rsid w:val="00A135EC"/>
    <w:rsid w:val="00A165F4"/>
    <w:rsid w:val="00A66561"/>
    <w:rsid w:val="00A85004"/>
    <w:rsid w:val="00A97D11"/>
    <w:rsid w:val="00AA265B"/>
    <w:rsid w:val="00AB5BCD"/>
    <w:rsid w:val="00AE364C"/>
    <w:rsid w:val="00B02CB8"/>
    <w:rsid w:val="00B03EDD"/>
    <w:rsid w:val="00B32563"/>
    <w:rsid w:val="00B37ED3"/>
    <w:rsid w:val="00B44CF9"/>
    <w:rsid w:val="00B836B3"/>
    <w:rsid w:val="00B942E0"/>
    <w:rsid w:val="00BC1194"/>
    <w:rsid w:val="00BC282B"/>
    <w:rsid w:val="00BC2D1A"/>
    <w:rsid w:val="00BE74B6"/>
    <w:rsid w:val="00BF1B24"/>
    <w:rsid w:val="00BF1B94"/>
    <w:rsid w:val="00C532E3"/>
    <w:rsid w:val="00C7082A"/>
    <w:rsid w:val="00CC6095"/>
    <w:rsid w:val="00CC617D"/>
    <w:rsid w:val="00DE171D"/>
    <w:rsid w:val="00DE49BB"/>
    <w:rsid w:val="00DF1F30"/>
    <w:rsid w:val="00E07852"/>
    <w:rsid w:val="00E246E0"/>
    <w:rsid w:val="00E66AB7"/>
    <w:rsid w:val="00E67B6C"/>
    <w:rsid w:val="00E71764"/>
    <w:rsid w:val="00E8153C"/>
    <w:rsid w:val="00EC33B5"/>
    <w:rsid w:val="00EC6AEE"/>
    <w:rsid w:val="00F02FDC"/>
    <w:rsid w:val="00F030C1"/>
    <w:rsid w:val="00F0339C"/>
    <w:rsid w:val="00F11C58"/>
    <w:rsid w:val="00F15CA0"/>
    <w:rsid w:val="00F20F97"/>
    <w:rsid w:val="00F40053"/>
    <w:rsid w:val="00F43F27"/>
    <w:rsid w:val="00F62A02"/>
    <w:rsid w:val="00F82391"/>
    <w:rsid w:val="00FA77B7"/>
    <w:rsid w:val="00FA7A74"/>
    <w:rsid w:val="00FD50ED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1818"/>
  <w15:docId w15:val="{0FDF37AB-09F0-4A55-89DE-5591621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B20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6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paragraph" w:customStyle="1" w:styleId="Default">
    <w:name w:val="Default"/>
    <w:rsid w:val="0031336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t-EE" w:eastAsia="et-EE" w:bidi="hi-IN"/>
    </w:rPr>
  </w:style>
  <w:style w:type="paragraph" w:styleId="Vahedeta">
    <w:name w:val="No Spacing"/>
    <w:uiPriority w:val="1"/>
    <w:qFormat/>
    <w:rsid w:val="0031336B"/>
    <w:pPr>
      <w:spacing w:after="0" w:line="240" w:lineRule="auto"/>
    </w:pPr>
  </w:style>
  <w:style w:type="character" w:customStyle="1" w:styleId="fontstyle01">
    <w:name w:val="fontstyle01"/>
    <w:rsid w:val="001E78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8B20FD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B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A85004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17757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60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ue@rescue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t.valdma@marjamaa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ahandusministeerium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aamet@maaamet.e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\Downloads\kirja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313B-E7B4-4D97-9951-3D043DE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</Template>
  <TotalTime>75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Maiu Haljas</cp:lastModifiedBy>
  <cp:revision>6</cp:revision>
  <dcterms:created xsi:type="dcterms:W3CDTF">2023-05-11T10:37:00Z</dcterms:created>
  <dcterms:modified xsi:type="dcterms:W3CDTF">2023-05-12T09:02:00Z</dcterms:modified>
</cp:coreProperties>
</file>